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A2DBF" w14:textId="77777777" w:rsidR="00493B49" w:rsidRDefault="00493B49" w:rsidP="0023595E">
      <w:pPr>
        <w:jc w:val="right"/>
        <w:rPr>
          <w:rFonts w:ascii="Times New Roman" w:eastAsia="Times New Roman" w:hAnsi="Times New Roman" w:cs="Times New Roman"/>
          <w:sz w:val="20"/>
          <w:szCs w:val="20"/>
          <w:lang w:val="en-AU" w:eastAsia="lt-LT"/>
        </w:rPr>
      </w:pPr>
    </w:p>
    <w:p w14:paraId="6A4A2DC0" w14:textId="77777777" w:rsidR="0023595E" w:rsidRPr="0023595E" w:rsidRDefault="0023595E" w:rsidP="0023595E">
      <w:pPr>
        <w:jc w:val="right"/>
        <w:rPr>
          <w:rFonts w:ascii="Times New Roman" w:eastAsia="Times New Roman" w:hAnsi="Times New Roman" w:cs="Times New Roman"/>
          <w:sz w:val="20"/>
          <w:szCs w:val="20"/>
          <w:lang w:val="en-AU" w:eastAsia="lt-LT"/>
        </w:rPr>
      </w:pPr>
      <w:proofErr w:type="spellStart"/>
      <w:r w:rsidRPr="0023595E">
        <w:rPr>
          <w:rFonts w:ascii="Times New Roman" w:eastAsia="Times New Roman" w:hAnsi="Times New Roman" w:cs="Times New Roman"/>
          <w:sz w:val="20"/>
          <w:szCs w:val="20"/>
          <w:lang w:val="en-AU" w:eastAsia="lt-LT"/>
        </w:rPr>
        <w:t>Projektas</w:t>
      </w:r>
      <w:proofErr w:type="spellEnd"/>
      <w:r w:rsidRPr="0023595E">
        <w:rPr>
          <w:rFonts w:ascii="Times New Roman" w:eastAsia="Times New Roman" w:hAnsi="Times New Roman" w:cs="Times New Roman"/>
          <w:sz w:val="20"/>
          <w:szCs w:val="20"/>
          <w:lang w:val="en-AU" w:eastAsia="lt-LT"/>
        </w:rPr>
        <w:t xml:space="preserve"> </w:t>
      </w:r>
    </w:p>
    <w:p w14:paraId="6A4A2DC1" w14:textId="79D3AC88" w:rsidR="0023595E" w:rsidRPr="001464D6" w:rsidRDefault="0023595E" w:rsidP="001464D6">
      <w:pPr>
        <w:spacing w:after="0" w:line="240" w:lineRule="auto"/>
        <w:jc w:val="center"/>
        <w:rPr>
          <w:rFonts w:ascii="TimesLT" w:eastAsia="Times New Roman" w:hAnsi="TimesLT" w:cs="Times New Roman"/>
          <w:b/>
          <w:sz w:val="24"/>
          <w:szCs w:val="24"/>
          <w:lang w:val="en-AU" w:eastAsia="lt-LT"/>
        </w:rPr>
      </w:pPr>
      <w:r w:rsidRPr="001464D6">
        <w:rPr>
          <w:rFonts w:ascii="Roboto" w:eastAsia="Times New Roman" w:hAnsi="Roboto" w:cs="Arial"/>
          <w:noProof/>
          <w:color w:val="222222"/>
          <w:sz w:val="24"/>
          <w:szCs w:val="24"/>
          <w:lang w:val="en-GB" w:eastAsia="en-GB"/>
        </w:rPr>
        <w:drawing>
          <wp:inline distT="0" distB="0" distL="0" distR="0" wp14:anchorId="6A4A2DED" wp14:editId="6A4A2DEE">
            <wp:extent cx="542925" cy="695325"/>
            <wp:effectExtent l="0" t="0" r="9525" b="9525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A2DC2" w14:textId="77777777" w:rsidR="0023595E" w:rsidRPr="001464D6" w:rsidRDefault="0023595E" w:rsidP="005A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</w:pPr>
      <w:r w:rsidRPr="001464D6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1464D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1464D6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SAVIVALDYBĖS TARYBA</w:t>
      </w:r>
    </w:p>
    <w:p w14:paraId="6A4A2DC3" w14:textId="77777777" w:rsidR="0023595E" w:rsidRPr="001464D6" w:rsidRDefault="0023595E" w:rsidP="005A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</w:pPr>
    </w:p>
    <w:p w14:paraId="6A4A2DC4" w14:textId="77777777" w:rsidR="004329EC" w:rsidRPr="001464D6" w:rsidRDefault="0023595E" w:rsidP="0043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</w:pPr>
      <w:r w:rsidRPr="001464D6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S P R E N D I M AS</w:t>
      </w:r>
    </w:p>
    <w:p w14:paraId="6A4A2DC5" w14:textId="32F844EA" w:rsidR="004329EC" w:rsidRPr="004E42B3" w:rsidRDefault="004329EC" w:rsidP="002B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 w:rsidRPr="001464D6">
        <w:rPr>
          <w:rFonts w:ascii="Times New Roman" w:hAnsi="Times New Roman" w:cs="Times New Roman"/>
          <w:b/>
          <w:bCs/>
          <w:sz w:val="24"/>
          <w:szCs w:val="24"/>
        </w:rPr>
        <w:t xml:space="preserve">DĖL ROKIŠKIO </w:t>
      </w:r>
      <w:r w:rsidR="002C4467" w:rsidRPr="001464D6">
        <w:rPr>
          <w:rFonts w:ascii="Times New Roman" w:hAnsi="Times New Roman" w:cs="Times New Roman"/>
          <w:b/>
          <w:bCs/>
          <w:sz w:val="24"/>
          <w:szCs w:val="24"/>
        </w:rPr>
        <w:t>RAJONO SAVIVALDYBĖS TARYBOS 2015</w:t>
      </w:r>
      <w:r w:rsidR="002C4467">
        <w:rPr>
          <w:rFonts w:ascii="Times New Roman" w:hAnsi="Times New Roman" w:cs="Times New Roman"/>
          <w:b/>
          <w:bCs/>
          <w:sz w:val="24"/>
          <w:szCs w:val="24"/>
        </w:rPr>
        <w:t xml:space="preserve"> M. SPALIO 30 D. SPRENDIMO NR.</w:t>
      </w:r>
      <w:r w:rsidR="00CB42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4467">
        <w:rPr>
          <w:rFonts w:ascii="Times New Roman" w:hAnsi="Times New Roman" w:cs="Times New Roman"/>
          <w:b/>
          <w:bCs/>
          <w:sz w:val="24"/>
          <w:szCs w:val="24"/>
        </w:rPr>
        <w:t>TS-205</w:t>
      </w:r>
      <w:r w:rsidRPr="004329EC">
        <w:rPr>
          <w:rFonts w:ascii="Times New Roman" w:hAnsi="Times New Roman" w:cs="Times New Roman"/>
          <w:b/>
          <w:bCs/>
          <w:sz w:val="24"/>
          <w:szCs w:val="24"/>
        </w:rPr>
        <w:t xml:space="preserve"> „DĖL ROKIŠKIO RAJONO SAVIVALDYBĖS </w:t>
      </w:r>
      <w:r w:rsidR="002C4467">
        <w:rPr>
          <w:rFonts w:ascii="Times New Roman" w:hAnsi="Times New Roman" w:cs="Times New Roman"/>
          <w:b/>
          <w:bCs/>
          <w:sz w:val="24"/>
          <w:szCs w:val="24"/>
        </w:rPr>
        <w:t>BENDRUOMENĖS VAIKO TEISIŲ APSAUGOS TARYBOS SUDARY</w:t>
      </w:r>
      <w:r w:rsidR="002B0987">
        <w:rPr>
          <w:rFonts w:ascii="Times New Roman" w:hAnsi="Times New Roman" w:cs="Times New Roman"/>
          <w:b/>
          <w:bCs/>
          <w:sz w:val="24"/>
          <w:szCs w:val="24"/>
        </w:rPr>
        <w:t xml:space="preserve">MO, JOS NUOSTATŲ PATVIRTINIMO‘‘ </w:t>
      </w:r>
      <w:r w:rsidR="002C4467">
        <w:rPr>
          <w:rFonts w:ascii="Times New Roman" w:hAnsi="Times New Roman" w:cs="Times New Roman"/>
          <w:b/>
          <w:bCs/>
          <w:sz w:val="24"/>
          <w:szCs w:val="24"/>
        </w:rPr>
        <w:t>PRIPAŽINIMO NETEKUSIU GALIOS</w:t>
      </w:r>
    </w:p>
    <w:p w14:paraId="6A4A2DC6" w14:textId="77777777" w:rsidR="004329EC" w:rsidRPr="004329EC" w:rsidRDefault="004329EC" w:rsidP="002B098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4A2DC7" w14:textId="121C622C" w:rsidR="004329EC" w:rsidRDefault="00CB4270" w:rsidP="004329EC">
      <w:pPr>
        <w:pStyle w:val="Default"/>
        <w:spacing w:line="276" w:lineRule="auto"/>
        <w:jc w:val="center"/>
      </w:pPr>
      <w:r>
        <w:t xml:space="preserve">2018 m. spalio 26 </w:t>
      </w:r>
      <w:r w:rsidR="004329EC">
        <w:t xml:space="preserve">d. Nr. TS- </w:t>
      </w:r>
    </w:p>
    <w:p w14:paraId="6A4A2DC8" w14:textId="77777777" w:rsidR="004329EC" w:rsidRDefault="004329EC" w:rsidP="004329EC">
      <w:pPr>
        <w:pStyle w:val="Default"/>
        <w:spacing w:line="276" w:lineRule="auto"/>
        <w:jc w:val="center"/>
      </w:pPr>
      <w:r>
        <w:t>Rokiškis</w:t>
      </w:r>
    </w:p>
    <w:p w14:paraId="6A4A2DC9" w14:textId="77777777" w:rsidR="004329EC" w:rsidRDefault="004329EC" w:rsidP="004329EC">
      <w:pPr>
        <w:pStyle w:val="Default"/>
        <w:tabs>
          <w:tab w:val="left" w:pos="3402"/>
        </w:tabs>
        <w:spacing w:line="276" w:lineRule="auto"/>
        <w:jc w:val="center"/>
      </w:pPr>
    </w:p>
    <w:p w14:paraId="4445910B" w14:textId="71ADDD77" w:rsidR="00CB4270" w:rsidRDefault="004329EC" w:rsidP="00CB4270">
      <w:pPr>
        <w:pStyle w:val="Default"/>
        <w:ind w:firstLine="851"/>
        <w:jc w:val="both"/>
      </w:pPr>
      <w:r>
        <w:t>Vadovaudamasi Lietuvos Respubli</w:t>
      </w:r>
      <w:r w:rsidR="00A57D97">
        <w:t xml:space="preserve">kos vietos savivaldos įstatymo </w:t>
      </w:r>
      <w:r>
        <w:t xml:space="preserve">18 straipsnio 1 dalimi, </w:t>
      </w:r>
      <w:r w:rsidR="00CE08D2">
        <w:t xml:space="preserve">Lietuvos Respublikos socialinės apsaugos ir darbo ministro 2018 m. rugsėjo 24 d. įsakymu Nr. A1-509 ,,Dėl Lietuvos Respublikos socialinės apsaugos ir darbo ministro 2002 m. gruodžio 18 d. įsakymo Nr. 163 ,,Dėl </w:t>
      </w:r>
      <w:r w:rsidR="00511FFD">
        <w:t>S</w:t>
      </w:r>
      <w:r w:rsidR="00CE08D2">
        <w:t>avivaldybių bendruomenių vaiko teisių apsaugos tarybų pavyzdinių nuostatų patvirtinimo</w:t>
      </w:r>
      <w:r w:rsidR="00511FFD">
        <w:t>“</w:t>
      </w:r>
      <w:r w:rsidR="00CE08D2">
        <w:t xml:space="preserve"> pripažinimo netekusiu galios</w:t>
      </w:r>
      <w:r w:rsidR="00511FFD">
        <w:t>“,</w:t>
      </w:r>
      <w:r>
        <w:t xml:space="preserve"> Rokiškio rajono</w:t>
      </w:r>
      <w:r w:rsidR="00CB4270">
        <w:t xml:space="preserve"> savivaldybės</w:t>
      </w:r>
      <w:r>
        <w:t xml:space="preserve"> taryba </w:t>
      </w:r>
    </w:p>
    <w:p w14:paraId="6A4A2DCA" w14:textId="3BDA2E7C" w:rsidR="004329EC" w:rsidRDefault="004329EC" w:rsidP="00CB4270">
      <w:pPr>
        <w:pStyle w:val="Default"/>
        <w:ind w:firstLine="851"/>
        <w:jc w:val="both"/>
      </w:pPr>
      <w:r>
        <w:t>n u s p r e n d ž i a:</w:t>
      </w:r>
    </w:p>
    <w:p w14:paraId="601E30DD" w14:textId="092FFEEF" w:rsidR="00511FFD" w:rsidRDefault="002C4467" w:rsidP="00CB4270">
      <w:pPr>
        <w:pStyle w:val="Default"/>
        <w:ind w:firstLine="851"/>
        <w:jc w:val="both"/>
      </w:pPr>
      <w:r>
        <w:t xml:space="preserve">Pripažinti netekusiu galios </w:t>
      </w:r>
      <w:r w:rsidR="004329EC">
        <w:t xml:space="preserve">Rokiškio </w:t>
      </w:r>
      <w:r>
        <w:t>rajono savivaldybės tarybo</w:t>
      </w:r>
      <w:r w:rsidR="00CE08D2">
        <w:t>s 2015 m. spalio 30 d. sprendimą</w:t>
      </w:r>
      <w:r>
        <w:t xml:space="preserve"> </w:t>
      </w:r>
      <w:r w:rsidR="00E2796E">
        <w:t>Nr.</w:t>
      </w:r>
      <w:r w:rsidR="00A57D97">
        <w:t xml:space="preserve"> </w:t>
      </w:r>
      <w:bookmarkStart w:id="0" w:name="_GoBack"/>
      <w:bookmarkEnd w:id="0"/>
      <w:r>
        <w:t>TS-205</w:t>
      </w:r>
      <w:r w:rsidR="004329EC">
        <w:t xml:space="preserve"> „Dėl Rokiškio rajono savivaldybės</w:t>
      </w:r>
      <w:r>
        <w:t xml:space="preserve"> bendruomenės vaiko teisių apsaugos tarybos sudarymo</w:t>
      </w:r>
      <w:r w:rsidRPr="00E2796E">
        <w:t>, jos nuostatų patvirtinimo</w:t>
      </w:r>
      <w:r w:rsidR="00511FFD">
        <w:t>“</w:t>
      </w:r>
      <w:r w:rsidR="00A57D97">
        <w:t>.</w:t>
      </w:r>
    </w:p>
    <w:p w14:paraId="2AE8BA17" w14:textId="3C361C92" w:rsidR="00E2796E" w:rsidRPr="00E2796E" w:rsidRDefault="00E2796E" w:rsidP="00CB4270">
      <w:pPr>
        <w:pStyle w:val="Default"/>
        <w:ind w:firstLine="851"/>
        <w:jc w:val="both"/>
      </w:pPr>
      <w:r w:rsidRPr="00E2796E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A4A2DCC" w14:textId="251828FA" w:rsidR="004329EC" w:rsidRPr="004329EC" w:rsidRDefault="004329EC" w:rsidP="004E4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4A2DCD" w14:textId="77777777" w:rsidR="004329EC" w:rsidRDefault="004329EC" w:rsidP="004329EC">
      <w:pPr>
        <w:pStyle w:val="Default"/>
        <w:spacing w:line="276" w:lineRule="auto"/>
        <w:jc w:val="both"/>
      </w:pPr>
    </w:p>
    <w:p w14:paraId="6A4A2DCE" w14:textId="77777777" w:rsidR="004329EC" w:rsidRDefault="004329EC" w:rsidP="004329EC">
      <w:pPr>
        <w:pStyle w:val="Default"/>
        <w:spacing w:line="276" w:lineRule="auto"/>
      </w:pPr>
    </w:p>
    <w:p w14:paraId="6A4A2DCF" w14:textId="77777777" w:rsidR="004329EC" w:rsidRDefault="004329EC" w:rsidP="004329EC">
      <w:pPr>
        <w:pStyle w:val="Default"/>
        <w:spacing w:line="276" w:lineRule="auto"/>
      </w:pPr>
    </w:p>
    <w:p w14:paraId="6A4A2DD0" w14:textId="3968303E" w:rsidR="004329EC" w:rsidRDefault="004329EC" w:rsidP="00CB4270">
      <w:pPr>
        <w:pStyle w:val="Default"/>
        <w:spacing w:line="276" w:lineRule="auto"/>
      </w:pPr>
      <w:r>
        <w:t>Savivaldybės meras</w:t>
      </w:r>
      <w:r>
        <w:tab/>
      </w:r>
      <w:r>
        <w:tab/>
      </w:r>
      <w:r>
        <w:tab/>
        <w:t xml:space="preserve"> </w:t>
      </w:r>
      <w:r w:rsidR="00CB4270">
        <w:tab/>
      </w:r>
      <w:r w:rsidR="00CB4270">
        <w:tab/>
      </w:r>
      <w:r>
        <w:t xml:space="preserve">Antanas </w:t>
      </w:r>
      <w:proofErr w:type="spellStart"/>
      <w:r>
        <w:t>Vagonis</w:t>
      </w:r>
      <w:proofErr w:type="spellEnd"/>
      <w:r>
        <w:tab/>
      </w:r>
      <w:r>
        <w:tab/>
      </w:r>
      <w:r>
        <w:tab/>
      </w:r>
      <w:r>
        <w:tab/>
      </w:r>
    </w:p>
    <w:p w14:paraId="6A4A2DD1" w14:textId="77777777" w:rsidR="004329EC" w:rsidRDefault="004329EC" w:rsidP="004329EC">
      <w:pPr>
        <w:pStyle w:val="Default"/>
        <w:spacing w:line="276" w:lineRule="auto"/>
      </w:pPr>
    </w:p>
    <w:p w14:paraId="6A4A2DD2" w14:textId="77777777" w:rsidR="004329EC" w:rsidRDefault="004329EC" w:rsidP="004329EC">
      <w:pPr>
        <w:pStyle w:val="Default"/>
        <w:spacing w:line="276" w:lineRule="auto"/>
      </w:pPr>
    </w:p>
    <w:p w14:paraId="6A4A2DD3" w14:textId="77777777" w:rsidR="004329EC" w:rsidRDefault="004329EC" w:rsidP="004329EC">
      <w:pPr>
        <w:pStyle w:val="Default"/>
        <w:spacing w:line="276" w:lineRule="auto"/>
      </w:pPr>
    </w:p>
    <w:p w14:paraId="6A4A2DD4" w14:textId="77777777" w:rsidR="004329EC" w:rsidRDefault="004329EC" w:rsidP="004329EC">
      <w:pPr>
        <w:pStyle w:val="Default"/>
        <w:spacing w:line="276" w:lineRule="auto"/>
      </w:pPr>
    </w:p>
    <w:p w14:paraId="6A4A2DD5" w14:textId="77777777" w:rsidR="004329EC" w:rsidRDefault="004329EC" w:rsidP="004329EC">
      <w:pPr>
        <w:pStyle w:val="Default"/>
        <w:spacing w:line="276" w:lineRule="auto"/>
      </w:pPr>
    </w:p>
    <w:p w14:paraId="6A4A2DD6" w14:textId="77777777" w:rsidR="004329EC" w:rsidRDefault="004329EC" w:rsidP="004329EC">
      <w:pPr>
        <w:pStyle w:val="Default"/>
        <w:spacing w:line="276" w:lineRule="auto"/>
      </w:pPr>
    </w:p>
    <w:p w14:paraId="6A4A2DD7" w14:textId="77777777" w:rsidR="004329EC" w:rsidRDefault="004329EC" w:rsidP="004329EC">
      <w:pPr>
        <w:pStyle w:val="Default"/>
        <w:spacing w:line="276" w:lineRule="auto"/>
      </w:pPr>
    </w:p>
    <w:p w14:paraId="6A4A2DD8" w14:textId="77777777" w:rsidR="004329EC" w:rsidRDefault="004329EC" w:rsidP="004329EC">
      <w:pPr>
        <w:pStyle w:val="Default"/>
        <w:spacing w:line="276" w:lineRule="auto"/>
      </w:pPr>
    </w:p>
    <w:p w14:paraId="6A4A2DD9" w14:textId="77777777" w:rsidR="004329EC" w:rsidRDefault="004329EC" w:rsidP="004329EC">
      <w:pPr>
        <w:pStyle w:val="Default"/>
        <w:spacing w:line="276" w:lineRule="auto"/>
      </w:pPr>
    </w:p>
    <w:p w14:paraId="6D0F8587" w14:textId="77777777" w:rsidR="00CB4270" w:rsidRDefault="00CB4270" w:rsidP="004329EC">
      <w:pPr>
        <w:pStyle w:val="Default"/>
        <w:spacing w:line="276" w:lineRule="auto"/>
      </w:pPr>
    </w:p>
    <w:p w14:paraId="07827612" w14:textId="77777777" w:rsidR="00CB4270" w:rsidRDefault="00CB4270" w:rsidP="004329EC">
      <w:pPr>
        <w:pStyle w:val="Default"/>
        <w:spacing w:line="276" w:lineRule="auto"/>
      </w:pPr>
    </w:p>
    <w:p w14:paraId="6A4A2DDA" w14:textId="77777777" w:rsidR="004329EC" w:rsidRDefault="004329EC" w:rsidP="004329EC">
      <w:pPr>
        <w:pStyle w:val="Default"/>
        <w:spacing w:line="276" w:lineRule="auto"/>
      </w:pPr>
    </w:p>
    <w:p w14:paraId="6A4A2DDB" w14:textId="77777777" w:rsidR="004329EC" w:rsidRDefault="004329EC" w:rsidP="004329EC">
      <w:pPr>
        <w:pStyle w:val="Default"/>
        <w:spacing w:line="276" w:lineRule="auto"/>
      </w:pPr>
      <w:r>
        <w:t>Zita Čaplikienė</w:t>
      </w:r>
    </w:p>
    <w:p w14:paraId="6A4A2DDC" w14:textId="77777777" w:rsidR="004329EC" w:rsidRDefault="004329EC" w:rsidP="004329EC">
      <w:pPr>
        <w:rPr>
          <w:sz w:val="24"/>
          <w:szCs w:val="24"/>
        </w:rPr>
      </w:pPr>
    </w:p>
    <w:p w14:paraId="6A4A2DDD" w14:textId="024D5FFD" w:rsidR="004329EC" w:rsidRPr="004329EC" w:rsidRDefault="004329EC" w:rsidP="00511FFD">
      <w:pPr>
        <w:pStyle w:val="Antrat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9EC">
        <w:rPr>
          <w:rFonts w:ascii="Times New Roman" w:hAnsi="Times New Roman" w:cs="Times New Roman"/>
          <w:color w:val="000000" w:themeColor="text1"/>
          <w:sz w:val="24"/>
          <w:szCs w:val="24"/>
        </w:rPr>
        <w:t>TEIKIAMO SPRENDIMO PROJEKTO „</w:t>
      </w:r>
      <w:r w:rsidRPr="004329EC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DĖL ROKIŠKIO </w:t>
      </w:r>
      <w:r w:rsidR="002C4467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RAJONO SAVIVALDYBĖS TARYBOS 2015 M.  SPALIO 30 D. SPRENDIMO NR.TS-205</w:t>
      </w:r>
      <w:r w:rsidRPr="004329EC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„DĖL ROKIŠKIO RAJONO SAVIVALDYBĖS </w:t>
      </w:r>
      <w:r w:rsidR="002C4467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BENDRUOMENĖS VAIKO TEISŲ APSAUGOS TARYBOS SUDARYMO, JOS </w:t>
      </w:r>
      <w:r w:rsidRPr="004329EC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NUOSTATŲ</w:t>
      </w:r>
      <w:r w:rsidR="002C4467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PATVIRTINIMO“ PRIPAŽINIMO NETEKUSIU GALIOS</w:t>
      </w:r>
    </w:p>
    <w:p w14:paraId="6A4A2DDE" w14:textId="77777777" w:rsidR="004329EC" w:rsidRDefault="004329EC" w:rsidP="00511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9EC"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14:paraId="6D68233B" w14:textId="77777777" w:rsidR="00511FFD" w:rsidRPr="004329EC" w:rsidRDefault="00511FFD" w:rsidP="00511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4A2DDF" w14:textId="13CFE088" w:rsidR="004329EC" w:rsidRDefault="004329EC" w:rsidP="00511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9EC">
        <w:rPr>
          <w:rFonts w:ascii="Times New Roman" w:hAnsi="Times New Roman" w:cs="Times New Roman"/>
          <w:sz w:val="24"/>
          <w:szCs w:val="24"/>
        </w:rPr>
        <w:t>2018-10-26</w:t>
      </w:r>
    </w:p>
    <w:p w14:paraId="4F1C82B9" w14:textId="77777777" w:rsidR="00511FFD" w:rsidRPr="004329EC" w:rsidRDefault="00511FFD" w:rsidP="004E4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4A2DE0" w14:textId="6E051013" w:rsidR="004329EC" w:rsidRDefault="00511FFD" w:rsidP="004E42B3">
      <w:pPr>
        <w:pStyle w:val="Default"/>
        <w:jc w:val="both"/>
      </w:pPr>
      <w:r>
        <w:rPr>
          <w:b/>
        </w:rPr>
        <w:tab/>
      </w:r>
      <w:r w:rsidR="004329EC">
        <w:rPr>
          <w:b/>
        </w:rPr>
        <w:t xml:space="preserve">Parengto sprendimo projekto tikslai ir uždaviniai. </w:t>
      </w:r>
      <w:r w:rsidR="00CE08D2" w:rsidRPr="00CE08D2">
        <w:t>Vadovaujantis</w:t>
      </w:r>
      <w:r w:rsidR="00CE08D2">
        <w:rPr>
          <w:b/>
        </w:rPr>
        <w:t xml:space="preserve"> </w:t>
      </w:r>
      <w:r w:rsidR="004329EC">
        <w:t>Lietuvos Respublikos vietos savivaldo</w:t>
      </w:r>
      <w:r w:rsidR="002B0987">
        <w:t>s įstatymo 18 straipsnio 1 dalimi</w:t>
      </w:r>
      <w:r w:rsidR="004329EC">
        <w:t xml:space="preserve">, </w:t>
      </w:r>
      <w:r w:rsidR="00E346C8">
        <w:t>Lietuvos Respublikos socialinės apsaugos ir darbo ministro 2018 m</w:t>
      </w:r>
      <w:r w:rsidR="002B0987">
        <w:t>. rugsėjo 24 d. ministro įsakymu</w:t>
      </w:r>
      <w:r w:rsidR="00E346C8">
        <w:t xml:space="preserve"> Nr. A1-509 ,,Dėl Lietuvos Respublikos socialinės apsaugos ir darbo ministro 2002 m. gruodžio 18 d. įsakymo Nr. 163 ,,Dėl savivaldybių bendruomenių vaiko teisių apsaugos tarybų pavyzdinių nuostatų patvirtinimo</w:t>
      </w:r>
      <w:r>
        <w:t>“</w:t>
      </w:r>
      <w:r w:rsidR="00E346C8">
        <w:t xml:space="preserve"> pripažinimo netekusiu galios</w:t>
      </w:r>
      <w:r>
        <w:t>“</w:t>
      </w:r>
      <w:r w:rsidR="00CE08D2">
        <w:t>, pripažinti netekusiu galios rajono savivaldybės tarybos 2015 m. spalio 30 d. sprendimą Nr. TS-205</w:t>
      </w:r>
      <w:r w:rsidR="002B0987">
        <w:t xml:space="preserve"> </w:t>
      </w:r>
      <w:r w:rsidR="00CE08D2">
        <w:t xml:space="preserve">,,Dėl Rokiškio rajono savivaldybės </w:t>
      </w:r>
      <w:r w:rsidR="00E346C8">
        <w:t xml:space="preserve"> </w:t>
      </w:r>
      <w:r w:rsidR="00CE08D2">
        <w:t>bendruomenės vaiko teisių aps</w:t>
      </w:r>
      <w:r w:rsidR="002B0987">
        <w:t>a</w:t>
      </w:r>
      <w:r w:rsidR="00CE08D2">
        <w:t>ugos tarybos sudarymo, jos nuostatų patvirtinimo‘‘.</w:t>
      </w:r>
    </w:p>
    <w:p w14:paraId="6A4A2DE1" w14:textId="3A5DA42F" w:rsidR="004329EC" w:rsidRDefault="00511FFD" w:rsidP="004E42B3">
      <w:pPr>
        <w:pStyle w:val="defaul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4329EC">
        <w:rPr>
          <w:rFonts w:ascii="Times New Roman" w:hAnsi="Times New Roman" w:cs="Times New Roman"/>
          <w:b/>
          <w:bCs/>
        </w:rPr>
        <w:t xml:space="preserve">Šiuo metu esantis teisinis reglamentavimas. </w:t>
      </w:r>
      <w:r w:rsidR="004329EC">
        <w:rPr>
          <w:rFonts w:ascii="Times New Roman" w:hAnsi="Times New Roman" w:cs="Times New Roman"/>
          <w:bCs/>
        </w:rPr>
        <w:t>Lietuvos</w:t>
      </w:r>
      <w:r w:rsidR="00E346C8">
        <w:rPr>
          <w:rFonts w:ascii="Times New Roman" w:hAnsi="Times New Roman" w:cs="Times New Roman"/>
          <w:bCs/>
        </w:rPr>
        <w:t xml:space="preserve"> Respublikos savivaldos įstatymas.</w:t>
      </w:r>
      <w:r w:rsidR="004329EC">
        <w:rPr>
          <w:rFonts w:ascii="Times New Roman" w:hAnsi="Times New Roman" w:cs="Times New Roman"/>
          <w:bCs/>
        </w:rPr>
        <w:t xml:space="preserve"> </w:t>
      </w:r>
    </w:p>
    <w:p w14:paraId="6A4A2DE2" w14:textId="6AC8A5DB" w:rsidR="00FC044D" w:rsidRDefault="00511FFD" w:rsidP="004E42B3">
      <w:pPr>
        <w:pStyle w:val="default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4329EC" w:rsidRPr="00E346C8">
        <w:rPr>
          <w:rFonts w:ascii="Times New Roman" w:hAnsi="Times New Roman" w:cs="Times New Roman"/>
          <w:b/>
          <w:bCs/>
        </w:rPr>
        <w:t>Sprendimo projekto esmė</w:t>
      </w:r>
      <w:r w:rsidR="004329EC" w:rsidRPr="00E346C8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R</w:t>
      </w:r>
      <w:r w:rsidR="00E346C8" w:rsidRPr="00E346C8">
        <w:rPr>
          <w:rFonts w:ascii="Times New Roman" w:hAnsi="Times New Roman" w:cs="Times New Roman"/>
          <w:bCs/>
        </w:rPr>
        <w:t xml:space="preserve">ajono </w:t>
      </w:r>
      <w:r w:rsidR="002B0987">
        <w:rPr>
          <w:rFonts w:ascii="Times New Roman" w:hAnsi="Times New Roman" w:cs="Times New Roman"/>
          <w:bCs/>
        </w:rPr>
        <w:t xml:space="preserve">savivaldybės </w:t>
      </w:r>
      <w:r w:rsidR="00E346C8" w:rsidRPr="00E346C8">
        <w:rPr>
          <w:rFonts w:ascii="Times New Roman" w:hAnsi="Times New Roman" w:cs="Times New Roman"/>
          <w:bCs/>
        </w:rPr>
        <w:t>taryb</w:t>
      </w:r>
      <w:r>
        <w:rPr>
          <w:rFonts w:ascii="Times New Roman" w:hAnsi="Times New Roman" w:cs="Times New Roman"/>
          <w:bCs/>
        </w:rPr>
        <w:t xml:space="preserve">a </w:t>
      </w:r>
      <w:r w:rsidRPr="00E346C8">
        <w:rPr>
          <w:rFonts w:ascii="Times New Roman" w:hAnsi="Times New Roman" w:cs="Times New Roman"/>
          <w:bCs/>
        </w:rPr>
        <w:t>2015 m. spalio 30 d</w:t>
      </w:r>
      <w:r>
        <w:rPr>
          <w:rFonts w:ascii="Times New Roman" w:hAnsi="Times New Roman" w:cs="Times New Roman"/>
          <w:bCs/>
        </w:rPr>
        <w:t xml:space="preserve"> priėmė sprendimą</w:t>
      </w:r>
      <w:r w:rsidR="00E346C8" w:rsidRPr="00E346C8">
        <w:rPr>
          <w:rFonts w:ascii="Times New Roman" w:hAnsi="Times New Roman" w:cs="Times New Roman"/>
          <w:bCs/>
        </w:rPr>
        <w:t xml:space="preserve"> Nr. 205 ,,Dė</w:t>
      </w:r>
      <w:r w:rsidR="002B0987">
        <w:rPr>
          <w:rFonts w:ascii="Times New Roman" w:hAnsi="Times New Roman" w:cs="Times New Roman"/>
          <w:bCs/>
        </w:rPr>
        <w:t>l Rokiškio rajono savivaldybės b</w:t>
      </w:r>
      <w:r w:rsidR="00E346C8" w:rsidRPr="00E346C8">
        <w:rPr>
          <w:rFonts w:ascii="Times New Roman" w:hAnsi="Times New Roman" w:cs="Times New Roman"/>
          <w:bCs/>
        </w:rPr>
        <w:t>endruomenės vaiko teisų apsaugos tarybos sudarymo, jos nuostatų patvirtinimo</w:t>
      </w:r>
      <w:r>
        <w:rPr>
          <w:rFonts w:ascii="Times New Roman" w:hAnsi="Times New Roman" w:cs="Times New Roman"/>
          <w:bCs/>
        </w:rPr>
        <w:t xml:space="preserve">“. </w:t>
      </w:r>
      <w:r w:rsidR="00E346C8" w:rsidRPr="00E346C8">
        <w:rPr>
          <w:rFonts w:ascii="Times New Roman" w:hAnsi="Times New Roman" w:cs="Times New Roman"/>
          <w:bCs/>
        </w:rPr>
        <w:t xml:space="preserve"> Sudaryta savivaldybės bendruome</w:t>
      </w:r>
      <w:r w:rsidR="009A6110">
        <w:rPr>
          <w:rFonts w:ascii="Times New Roman" w:hAnsi="Times New Roman" w:cs="Times New Roman"/>
          <w:bCs/>
        </w:rPr>
        <w:t>nės vaiko teisių apsaugos taryba</w:t>
      </w:r>
      <w:r w:rsidR="00E346C8">
        <w:rPr>
          <w:rFonts w:ascii="Times New Roman" w:hAnsi="Times New Roman" w:cs="Times New Roman"/>
          <w:bCs/>
        </w:rPr>
        <w:t>,</w:t>
      </w:r>
      <w:r w:rsidR="00E346C8" w:rsidRPr="00E346C8">
        <w:rPr>
          <w:rFonts w:ascii="Times New Roman" w:hAnsi="Times New Roman" w:cs="Times New Roman"/>
          <w:bCs/>
        </w:rPr>
        <w:t xml:space="preserve"> į tarybos sudėtį deleguoti komisijos nariai iš VšĮ Rokiškio rajono ligoninės, Rokiškio policijos komisariato, švietimo įstaigų, administracijos ir seniūnijų. Taip pat buvo patvirtinti šios tarybos nuostatai.</w:t>
      </w:r>
      <w:r w:rsidR="00E346C8">
        <w:rPr>
          <w:rFonts w:ascii="Times New Roman" w:hAnsi="Times New Roman" w:cs="Times New Roman"/>
          <w:b/>
          <w:bCs/>
        </w:rPr>
        <w:t xml:space="preserve">  </w:t>
      </w:r>
    </w:p>
    <w:p w14:paraId="6A4A2DE3" w14:textId="028FC86C" w:rsidR="00FC044D" w:rsidRPr="00FC044D" w:rsidRDefault="00511FFD" w:rsidP="004E42B3">
      <w:pPr>
        <w:pStyle w:val="default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FC044D">
        <w:rPr>
          <w:rFonts w:ascii="Times New Roman" w:hAnsi="Times New Roman" w:cs="Times New Roman"/>
        </w:rPr>
        <w:t xml:space="preserve">Vadovaujantis </w:t>
      </w:r>
      <w:r w:rsidR="00FC044D" w:rsidRPr="00FC044D">
        <w:rPr>
          <w:rFonts w:ascii="Times New Roman" w:hAnsi="Times New Roman" w:cs="Times New Roman"/>
        </w:rPr>
        <w:t xml:space="preserve">Lietuvos Respublikos socialinės apsaugos ir darbo ministro 2018 m. </w:t>
      </w:r>
      <w:r w:rsidR="00FC044D">
        <w:rPr>
          <w:rFonts w:ascii="Times New Roman" w:hAnsi="Times New Roman" w:cs="Times New Roman"/>
        </w:rPr>
        <w:t>rugsėjo 24 d. įsakymu</w:t>
      </w:r>
      <w:r w:rsidR="00FC044D" w:rsidRPr="00FC044D">
        <w:rPr>
          <w:rFonts w:ascii="Times New Roman" w:hAnsi="Times New Roman" w:cs="Times New Roman"/>
        </w:rPr>
        <w:t xml:space="preserve"> Nr. A1-509 Lietuvos Respublikos socialinės apsaugos ir darbo ministro 2002 m. gruodžio 18 d. įsakym</w:t>
      </w:r>
      <w:r>
        <w:rPr>
          <w:rFonts w:ascii="Times New Roman" w:hAnsi="Times New Roman" w:cs="Times New Roman"/>
        </w:rPr>
        <w:t>as</w:t>
      </w:r>
      <w:r w:rsidR="00FC044D" w:rsidRPr="00FC044D">
        <w:rPr>
          <w:rFonts w:ascii="Times New Roman" w:hAnsi="Times New Roman" w:cs="Times New Roman"/>
        </w:rPr>
        <w:t xml:space="preserve"> Nr. 163 ,,Dėl savivaldybių bendruomenių vaiko teisių apsaugos tarybų pavyzdinių nuo</w:t>
      </w:r>
      <w:r w:rsidR="002B0987">
        <w:rPr>
          <w:rFonts w:ascii="Times New Roman" w:hAnsi="Times New Roman" w:cs="Times New Roman"/>
        </w:rPr>
        <w:t>statų patvirtinimo</w:t>
      </w:r>
      <w:r>
        <w:rPr>
          <w:rFonts w:ascii="Times New Roman" w:hAnsi="Times New Roman" w:cs="Times New Roman"/>
        </w:rPr>
        <w:t>“</w:t>
      </w:r>
      <w:r w:rsidR="002B09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pripažintas</w:t>
      </w:r>
      <w:r w:rsidR="00FC044D" w:rsidRPr="00FC044D">
        <w:rPr>
          <w:rFonts w:ascii="Times New Roman" w:hAnsi="Times New Roman" w:cs="Times New Roman"/>
        </w:rPr>
        <w:t xml:space="preserve"> netekusiu galios</w:t>
      </w:r>
      <w:r w:rsidR="002B0987">
        <w:rPr>
          <w:rFonts w:ascii="Times New Roman" w:hAnsi="Times New Roman" w:cs="Times New Roman"/>
        </w:rPr>
        <w:t xml:space="preserve">, patvirtinta </w:t>
      </w:r>
      <w:r w:rsidR="00FC044D">
        <w:rPr>
          <w:rFonts w:ascii="Times New Roman" w:hAnsi="Times New Roman" w:cs="Times New Roman"/>
        </w:rPr>
        <w:t xml:space="preserve"> Bendruomenės vaiko teisių taryba ir patvirtinti nuostatai nebegalioja.</w:t>
      </w:r>
    </w:p>
    <w:p w14:paraId="6A4A2DE7" w14:textId="117CECA5" w:rsidR="004329EC" w:rsidRPr="004329EC" w:rsidRDefault="00511FFD" w:rsidP="004E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329EC" w:rsidRPr="004329EC">
        <w:rPr>
          <w:rFonts w:ascii="Times New Roman" w:hAnsi="Times New Roman" w:cs="Times New Roman"/>
          <w:b/>
          <w:sz w:val="24"/>
          <w:szCs w:val="24"/>
        </w:rPr>
        <w:t>Galimos pasekmės, priėmus siūlomą tarybos sprendimo projektą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329EC" w:rsidRPr="004329EC">
        <w:rPr>
          <w:rFonts w:ascii="Times New Roman" w:hAnsi="Times New Roman" w:cs="Times New Roman"/>
          <w:b/>
          <w:sz w:val="24"/>
          <w:szCs w:val="24"/>
        </w:rPr>
        <w:t>sprendimo nauda Rokiškio rajon</w:t>
      </w:r>
      <w:r w:rsidR="00FC044D">
        <w:rPr>
          <w:rFonts w:ascii="Times New Roman" w:hAnsi="Times New Roman" w:cs="Times New Roman"/>
          <w:b/>
          <w:sz w:val="24"/>
          <w:szCs w:val="24"/>
        </w:rPr>
        <w:t>o</w:t>
      </w:r>
      <w:r w:rsidR="004329EC" w:rsidRPr="004329EC">
        <w:rPr>
          <w:rFonts w:ascii="Times New Roman" w:hAnsi="Times New Roman" w:cs="Times New Roman"/>
          <w:b/>
          <w:sz w:val="24"/>
          <w:szCs w:val="24"/>
        </w:rPr>
        <w:t xml:space="preserve"> gyventojams</w:t>
      </w:r>
      <w:r w:rsidR="00FC044D">
        <w:rPr>
          <w:rFonts w:ascii="Times New Roman" w:hAnsi="Times New Roman" w:cs="Times New Roman"/>
          <w:sz w:val="24"/>
          <w:szCs w:val="24"/>
        </w:rPr>
        <w:t>.</w:t>
      </w:r>
      <w:r w:rsidR="00143AA3">
        <w:rPr>
          <w:rFonts w:ascii="Times New Roman" w:hAnsi="Times New Roman" w:cs="Times New Roman"/>
          <w:sz w:val="24"/>
          <w:szCs w:val="24"/>
        </w:rPr>
        <w:t xml:space="preserve"> Bendruomenės vaiko teisių apsaugos tarybos funkcijas vykdys </w:t>
      </w:r>
      <w:r>
        <w:rPr>
          <w:rFonts w:ascii="Times New Roman" w:hAnsi="Times New Roman" w:cs="Times New Roman"/>
          <w:sz w:val="24"/>
          <w:szCs w:val="24"/>
        </w:rPr>
        <w:t xml:space="preserve">tos </w:t>
      </w:r>
      <w:r w:rsidR="00143AA3">
        <w:rPr>
          <w:rFonts w:ascii="Times New Roman" w:hAnsi="Times New Roman" w:cs="Times New Roman"/>
          <w:sz w:val="24"/>
          <w:szCs w:val="24"/>
        </w:rPr>
        <w:t>institucijos</w:t>
      </w:r>
      <w:r>
        <w:rPr>
          <w:rFonts w:ascii="Times New Roman" w:hAnsi="Times New Roman" w:cs="Times New Roman"/>
          <w:sz w:val="24"/>
          <w:szCs w:val="24"/>
        </w:rPr>
        <w:t>, kaip numato teisės aktai</w:t>
      </w:r>
      <w:r w:rsidR="00143AA3">
        <w:rPr>
          <w:rFonts w:ascii="Times New Roman" w:hAnsi="Times New Roman" w:cs="Times New Roman"/>
          <w:sz w:val="24"/>
          <w:szCs w:val="24"/>
        </w:rPr>
        <w:t>.</w:t>
      </w:r>
    </w:p>
    <w:p w14:paraId="6A4A2DE8" w14:textId="2726BD9A" w:rsidR="004329EC" w:rsidRPr="004329EC" w:rsidRDefault="00511FFD" w:rsidP="004E42B3">
      <w:pPr>
        <w:pStyle w:val="statymopavad"/>
        <w:spacing w:before="0" w:beforeAutospacing="0" w:after="0" w:afterAutospacing="0"/>
        <w:contextualSpacing/>
        <w:jc w:val="both"/>
      </w:pPr>
      <w:r>
        <w:rPr>
          <w:b/>
          <w:bCs/>
        </w:rPr>
        <w:tab/>
      </w:r>
      <w:r w:rsidR="004329EC" w:rsidRPr="004329EC">
        <w:rPr>
          <w:b/>
          <w:bCs/>
        </w:rPr>
        <w:t>Finansavimo šaltiniai ir lėšų poreikis</w:t>
      </w:r>
      <w:r w:rsidR="00FC044D">
        <w:t>. nėra</w:t>
      </w:r>
    </w:p>
    <w:p w14:paraId="6A4A2DE9" w14:textId="159F7F3D" w:rsidR="00FC044D" w:rsidRDefault="00511FFD" w:rsidP="004E4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329EC" w:rsidRPr="00432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Suderinamumas su Lietuvos Respublikos galiojančiais teisės norminiais aktais.</w:t>
      </w:r>
      <w:r w:rsidR="004329EC" w:rsidRPr="004329EC">
        <w:rPr>
          <w:rFonts w:ascii="Times New Roman" w:hAnsi="Times New Roman" w:cs="Times New Roman"/>
          <w:color w:val="000000"/>
          <w:sz w:val="24"/>
          <w:szCs w:val="24"/>
        </w:rPr>
        <w:t xml:space="preserve"> Suderinta su Lietuvos Respublikos vietos savivaldos įstatymo 18 straipsni</w:t>
      </w:r>
      <w:r w:rsidR="002B0987">
        <w:rPr>
          <w:rFonts w:ascii="Times New Roman" w:hAnsi="Times New Roman" w:cs="Times New Roman"/>
          <w:color w:val="000000"/>
          <w:sz w:val="24"/>
          <w:szCs w:val="24"/>
        </w:rPr>
        <w:t>o 1 dalimi.</w:t>
      </w:r>
      <w:r w:rsidR="004329EC" w:rsidRPr="004329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A4A2DEA" w14:textId="7AFC65C1" w:rsidR="004329EC" w:rsidRPr="004329EC" w:rsidRDefault="00511FFD" w:rsidP="004E42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329EC" w:rsidRPr="004329EC">
        <w:rPr>
          <w:rFonts w:ascii="Times New Roman" w:hAnsi="Times New Roman" w:cs="Times New Roman"/>
          <w:b/>
          <w:color w:val="000000"/>
          <w:sz w:val="24"/>
          <w:szCs w:val="24"/>
        </w:rPr>
        <w:t>Antikorupcinis vertinimas.</w:t>
      </w:r>
      <w:r w:rsidR="004329EC" w:rsidRPr="004329E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4329EC" w:rsidRPr="00432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Teisės akte nenumatoma reguliuoti visuomeninių santykių, susijusių su Lietuvos Respublikos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korupcijos</w:t>
      </w:r>
      <w:r w:rsidR="004329EC" w:rsidRPr="00432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prevencijos įstatymo 8 straipsnio 1 dalyje numatytais veiksniais, todėl teisės aktas nevertintinas antikorupciniu požiūriu</w:t>
      </w:r>
      <w:r w:rsidR="004329EC" w:rsidRPr="00432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A4A2DEB" w14:textId="77777777" w:rsidR="004329EC" w:rsidRDefault="004329EC" w:rsidP="004329EC">
      <w:pPr>
        <w:jc w:val="both"/>
        <w:rPr>
          <w:color w:val="000000"/>
          <w:sz w:val="24"/>
          <w:szCs w:val="24"/>
        </w:rPr>
      </w:pPr>
    </w:p>
    <w:p w14:paraId="6A4A2DEC" w14:textId="73D7511E" w:rsidR="004329EC" w:rsidRPr="002B0987" w:rsidRDefault="004329EC" w:rsidP="002B0987">
      <w:pPr>
        <w:pStyle w:val="Default"/>
        <w:spacing w:line="276" w:lineRule="auto"/>
      </w:pPr>
      <w:r>
        <w:t xml:space="preserve">Skyriaus vedėjo pavaduotoja                                     </w:t>
      </w:r>
      <w:r w:rsidR="00511FFD">
        <w:tab/>
      </w:r>
      <w:r w:rsidR="00511FFD">
        <w:tab/>
      </w:r>
      <w:r>
        <w:t xml:space="preserve">                   Zita Čaplikienė</w:t>
      </w:r>
    </w:p>
    <w:sectPr w:rsidR="004329EC" w:rsidRPr="002B0987" w:rsidSect="00666585">
      <w:pgSz w:w="11906" w:h="16838"/>
      <w:pgMar w:top="851" w:right="567" w:bottom="127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042D1" w14:textId="77777777" w:rsidR="002D3889" w:rsidRDefault="002D3889" w:rsidP="00666585">
      <w:pPr>
        <w:spacing w:after="0" w:line="240" w:lineRule="auto"/>
      </w:pPr>
      <w:r>
        <w:separator/>
      </w:r>
    </w:p>
  </w:endnote>
  <w:endnote w:type="continuationSeparator" w:id="0">
    <w:p w14:paraId="56690446" w14:textId="77777777" w:rsidR="002D3889" w:rsidRDefault="002D3889" w:rsidP="0066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AB3A3" w14:textId="77777777" w:rsidR="002D3889" w:rsidRDefault="002D3889" w:rsidP="00666585">
      <w:pPr>
        <w:spacing w:after="0" w:line="240" w:lineRule="auto"/>
      </w:pPr>
      <w:r>
        <w:separator/>
      </w:r>
    </w:p>
  </w:footnote>
  <w:footnote w:type="continuationSeparator" w:id="0">
    <w:p w14:paraId="011348FB" w14:textId="77777777" w:rsidR="002D3889" w:rsidRDefault="002D3889" w:rsidP="00666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5A6"/>
    <w:multiLevelType w:val="hybridMultilevel"/>
    <w:tmpl w:val="DAC07530"/>
    <w:lvl w:ilvl="0" w:tplc="6E72A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43431"/>
    <w:multiLevelType w:val="hybridMultilevel"/>
    <w:tmpl w:val="00BA50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05525"/>
    <w:multiLevelType w:val="hybridMultilevel"/>
    <w:tmpl w:val="4A0E6C3A"/>
    <w:lvl w:ilvl="0" w:tplc="0427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2339760E"/>
    <w:multiLevelType w:val="hybridMultilevel"/>
    <w:tmpl w:val="805CB8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D149F"/>
    <w:multiLevelType w:val="hybridMultilevel"/>
    <w:tmpl w:val="73EA54F8"/>
    <w:lvl w:ilvl="0" w:tplc="BC4E863A">
      <w:numFmt w:val="bullet"/>
      <w:lvlText w:val="-"/>
      <w:lvlJc w:val="left"/>
      <w:pPr>
        <w:ind w:left="1931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457E66"/>
    <w:multiLevelType w:val="hybridMultilevel"/>
    <w:tmpl w:val="BDBC77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238A2"/>
    <w:multiLevelType w:val="hybridMultilevel"/>
    <w:tmpl w:val="BBFAF5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81FC4"/>
    <w:multiLevelType w:val="hybridMultilevel"/>
    <w:tmpl w:val="A1D62E44"/>
    <w:lvl w:ilvl="0" w:tplc="6E72A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D783E"/>
    <w:multiLevelType w:val="hybridMultilevel"/>
    <w:tmpl w:val="622CD1CC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FFE2A88"/>
    <w:multiLevelType w:val="hybridMultilevel"/>
    <w:tmpl w:val="979A53B6"/>
    <w:lvl w:ilvl="0" w:tplc="BC4E86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A440A6"/>
    <w:multiLevelType w:val="hybridMultilevel"/>
    <w:tmpl w:val="1DB862DA"/>
    <w:lvl w:ilvl="0" w:tplc="6E72A19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25" w:hanging="360"/>
      </w:pPr>
    </w:lvl>
    <w:lvl w:ilvl="2" w:tplc="0427001B" w:tentative="1">
      <w:start w:val="1"/>
      <w:numFmt w:val="lowerRoman"/>
      <w:lvlText w:val="%3."/>
      <w:lvlJc w:val="right"/>
      <w:pPr>
        <w:ind w:left="2745" w:hanging="180"/>
      </w:pPr>
    </w:lvl>
    <w:lvl w:ilvl="3" w:tplc="0427000F" w:tentative="1">
      <w:start w:val="1"/>
      <w:numFmt w:val="decimal"/>
      <w:lvlText w:val="%4."/>
      <w:lvlJc w:val="left"/>
      <w:pPr>
        <w:ind w:left="3465" w:hanging="360"/>
      </w:pPr>
    </w:lvl>
    <w:lvl w:ilvl="4" w:tplc="04270019" w:tentative="1">
      <w:start w:val="1"/>
      <w:numFmt w:val="lowerLetter"/>
      <w:lvlText w:val="%5."/>
      <w:lvlJc w:val="left"/>
      <w:pPr>
        <w:ind w:left="4185" w:hanging="360"/>
      </w:pPr>
    </w:lvl>
    <w:lvl w:ilvl="5" w:tplc="0427001B" w:tentative="1">
      <w:start w:val="1"/>
      <w:numFmt w:val="lowerRoman"/>
      <w:lvlText w:val="%6."/>
      <w:lvlJc w:val="right"/>
      <w:pPr>
        <w:ind w:left="4905" w:hanging="180"/>
      </w:pPr>
    </w:lvl>
    <w:lvl w:ilvl="6" w:tplc="0427000F" w:tentative="1">
      <w:start w:val="1"/>
      <w:numFmt w:val="decimal"/>
      <w:lvlText w:val="%7."/>
      <w:lvlJc w:val="left"/>
      <w:pPr>
        <w:ind w:left="5625" w:hanging="360"/>
      </w:pPr>
    </w:lvl>
    <w:lvl w:ilvl="7" w:tplc="04270019" w:tentative="1">
      <w:start w:val="1"/>
      <w:numFmt w:val="lowerLetter"/>
      <w:lvlText w:val="%8."/>
      <w:lvlJc w:val="left"/>
      <w:pPr>
        <w:ind w:left="6345" w:hanging="360"/>
      </w:pPr>
    </w:lvl>
    <w:lvl w:ilvl="8" w:tplc="0427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>
    <w:nsid w:val="4DC82F94"/>
    <w:multiLevelType w:val="hybridMultilevel"/>
    <w:tmpl w:val="36DE4F96"/>
    <w:lvl w:ilvl="0" w:tplc="6E72A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E7407D"/>
    <w:multiLevelType w:val="hybridMultilevel"/>
    <w:tmpl w:val="6E62FFDA"/>
    <w:lvl w:ilvl="0" w:tplc="824C137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B59F7"/>
    <w:multiLevelType w:val="hybridMultilevel"/>
    <w:tmpl w:val="42C87BE8"/>
    <w:lvl w:ilvl="0" w:tplc="6E72A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C4E3D"/>
    <w:multiLevelType w:val="hybridMultilevel"/>
    <w:tmpl w:val="D228E592"/>
    <w:lvl w:ilvl="0" w:tplc="2AA8D4AE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ADF41F4"/>
    <w:multiLevelType w:val="hybridMultilevel"/>
    <w:tmpl w:val="00EA58A0"/>
    <w:lvl w:ilvl="0" w:tplc="6E72A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A1E60"/>
    <w:multiLevelType w:val="hybridMultilevel"/>
    <w:tmpl w:val="015C74B4"/>
    <w:lvl w:ilvl="0" w:tplc="9866E5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F0797"/>
    <w:multiLevelType w:val="hybridMultilevel"/>
    <w:tmpl w:val="C890C8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57DE9"/>
    <w:multiLevelType w:val="hybridMultilevel"/>
    <w:tmpl w:val="92B491C2"/>
    <w:lvl w:ilvl="0" w:tplc="2C587C3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9">
    <w:nsid w:val="73AE3303"/>
    <w:multiLevelType w:val="hybridMultilevel"/>
    <w:tmpl w:val="2D42C8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19"/>
  </w:num>
  <w:num w:numId="7">
    <w:abstractNumId w:val="17"/>
  </w:num>
  <w:num w:numId="8">
    <w:abstractNumId w:val="4"/>
  </w:num>
  <w:num w:numId="9">
    <w:abstractNumId w:val="8"/>
  </w:num>
  <w:num w:numId="10">
    <w:abstractNumId w:val="2"/>
  </w:num>
  <w:num w:numId="11">
    <w:abstractNumId w:val="14"/>
  </w:num>
  <w:num w:numId="12">
    <w:abstractNumId w:val="11"/>
  </w:num>
  <w:num w:numId="13">
    <w:abstractNumId w:val="16"/>
  </w:num>
  <w:num w:numId="14">
    <w:abstractNumId w:val="7"/>
  </w:num>
  <w:num w:numId="15">
    <w:abstractNumId w:val="15"/>
  </w:num>
  <w:num w:numId="16">
    <w:abstractNumId w:val="13"/>
  </w:num>
  <w:num w:numId="17">
    <w:abstractNumId w:val="0"/>
  </w:num>
  <w:num w:numId="18">
    <w:abstractNumId w:val="10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85"/>
    <w:rsid w:val="00023D23"/>
    <w:rsid w:val="0004199A"/>
    <w:rsid w:val="00045891"/>
    <w:rsid w:val="00090E70"/>
    <w:rsid w:val="000B0961"/>
    <w:rsid w:val="000B1D1C"/>
    <w:rsid w:val="000B7B1E"/>
    <w:rsid w:val="000C44F3"/>
    <w:rsid w:val="000C4D4D"/>
    <w:rsid w:val="000C7961"/>
    <w:rsid w:val="000F2ACF"/>
    <w:rsid w:val="001058A4"/>
    <w:rsid w:val="00120136"/>
    <w:rsid w:val="00130B2D"/>
    <w:rsid w:val="00131972"/>
    <w:rsid w:val="001376DF"/>
    <w:rsid w:val="00143AA3"/>
    <w:rsid w:val="001442B2"/>
    <w:rsid w:val="00146460"/>
    <w:rsid w:val="001464D6"/>
    <w:rsid w:val="00163714"/>
    <w:rsid w:val="0016787C"/>
    <w:rsid w:val="00167B1F"/>
    <w:rsid w:val="001A670B"/>
    <w:rsid w:val="002127CD"/>
    <w:rsid w:val="00224E16"/>
    <w:rsid w:val="00232AFD"/>
    <w:rsid w:val="0023595E"/>
    <w:rsid w:val="002538CD"/>
    <w:rsid w:val="00276C48"/>
    <w:rsid w:val="00295D74"/>
    <w:rsid w:val="002A3029"/>
    <w:rsid w:val="002B0987"/>
    <w:rsid w:val="002C435D"/>
    <w:rsid w:val="002C4467"/>
    <w:rsid w:val="002C592A"/>
    <w:rsid w:val="002D12F8"/>
    <w:rsid w:val="002D3889"/>
    <w:rsid w:val="002F4EF8"/>
    <w:rsid w:val="002F6EF0"/>
    <w:rsid w:val="00305E06"/>
    <w:rsid w:val="00312CFB"/>
    <w:rsid w:val="00333C81"/>
    <w:rsid w:val="00343873"/>
    <w:rsid w:val="00360E4C"/>
    <w:rsid w:val="00374272"/>
    <w:rsid w:val="00376DDA"/>
    <w:rsid w:val="003A1D7E"/>
    <w:rsid w:val="003A331A"/>
    <w:rsid w:val="003A4BD1"/>
    <w:rsid w:val="003B2974"/>
    <w:rsid w:val="003C1CD8"/>
    <w:rsid w:val="003C43C8"/>
    <w:rsid w:val="003F726C"/>
    <w:rsid w:val="00401523"/>
    <w:rsid w:val="004078B8"/>
    <w:rsid w:val="00416E35"/>
    <w:rsid w:val="004329EC"/>
    <w:rsid w:val="00444F36"/>
    <w:rsid w:val="00451E9A"/>
    <w:rsid w:val="00453FE1"/>
    <w:rsid w:val="0047187A"/>
    <w:rsid w:val="0047483D"/>
    <w:rsid w:val="004875E6"/>
    <w:rsid w:val="00493B49"/>
    <w:rsid w:val="00494CE9"/>
    <w:rsid w:val="004A40B5"/>
    <w:rsid w:val="004C0982"/>
    <w:rsid w:val="004C0D60"/>
    <w:rsid w:val="004D1315"/>
    <w:rsid w:val="004E42B3"/>
    <w:rsid w:val="004F32E1"/>
    <w:rsid w:val="005050C0"/>
    <w:rsid w:val="00511FFD"/>
    <w:rsid w:val="00514A38"/>
    <w:rsid w:val="00536464"/>
    <w:rsid w:val="0057129D"/>
    <w:rsid w:val="00586899"/>
    <w:rsid w:val="005A3C3E"/>
    <w:rsid w:val="005B732D"/>
    <w:rsid w:val="005F133C"/>
    <w:rsid w:val="0061077F"/>
    <w:rsid w:val="00633467"/>
    <w:rsid w:val="00641CB1"/>
    <w:rsid w:val="006563F5"/>
    <w:rsid w:val="00666585"/>
    <w:rsid w:val="00675309"/>
    <w:rsid w:val="00690647"/>
    <w:rsid w:val="006A1170"/>
    <w:rsid w:val="006E647D"/>
    <w:rsid w:val="006F1074"/>
    <w:rsid w:val="007026FC"/>
    <w:rsid w:val="00703794"/>
    <w:rsid w:val="00753E34"/>
    <w:rsid w:val="007B3615"/>
    <w:rsid w:val="007F6915"/>
    <w:rsid w:val="00811F9A"/>
    <w:rsid w:val="00816655"/>
    <w:rsid w:val="00817F6F"/>
    <w:rsid w:val="00826BEF"/>
    <w:rsid w:val="00856009"/>
    <w:rsid w:val="00856D3E"/>
    <w:rsid w:val="00867E0F"/>
    <w:rsid w:val="00883830"/>
    <w:rsid w:val="00884641"/>
    <w:rsid w:val="008929FA"/>
    <w:rsid w:val="008E0388"/>
    <w:rsid w:val="008E1A9A"/>
    <w:rsid w:val="008F4F28"/>
    <w:rsid w:val="009046BF"/>
    <w:rsid w:val="00926A57"/>
    <w:rsid w:val="00962F05"/>
    <w:rsid w:val="009A6110"/>
    <w:rsid w:val="009C2C7F"/>
    <w:rsid w:val="009C54ED"/>
    <w:rsid w:val="00A2133B"/>
    <w:rsid w:val="00A44323"/>
    <w:rsid w:val="00A4632F"/>
    <w:rsid w:val="00A564CC"/>
    <w:rsid w:val="00A5780F"/>
    <w:rsid w:val="00A57D97"/>
    <w:rsid w:val="00A71635"/>
    <w:rsid w:val="00A724D5"/>
    <w:rsid w:val="00A73C1C"/>
    <w:rsid w:val="00A8278D"/>
    <w:rsid w:val="00A82BC5"/>
    <w:rsid w:val="00AB1676"/>
    <w:rsid w:val="00AB6BE6"/>
    <w:rsid w:val="00AF1278"/>
    <w:rsid w:val="00B05FE0"/>
    <w:rsid w:val="00B245DE"/>
    <w:rsid w:val="00B56736"/>
    <w:rsid w:val="00B93C9C"/>
    <w:rsid w:val="00BA5535"/>
    <w:rsid w:val="00BB210C"/>
    <w:rsid w:val="00BB3521"/>
    <w:rsid w:val="00BB420A"/>
    <w:rsid w:val="00BE0B36"/>
    <w:rsid w:val="00BF6FCF"/>
    <w:rsid w:val="00C0124D"/>
    <w:rsid w:val="00C06FF6"/>
    <w:rsid w:val="00C13AEE"/>
    <w:rsid w:val="00C3391B"/>
    <w:rsid w:val="00C829A9"/>
    <w:rsid w:val="00C838B8"/>
    <w:rsid w:val="00C87B28"/>
    <w:rsid w:val="00C91C31"/>
    <w:rsid w:val="00C97FDE"/>
    <w:rsid w:val="00CA4855"/>
    <w:rsid w:val="00CB4270"/>
    <w:rsid w:val="00CC0B30"/>
    <w:rsid w:val="00CE08D2"/>
    <w:rsid w:val="00CE2928"/>
    <w:rsid w:val="00CF4A94"/>
    <w:rsid w:val="00D01D47"/>
    <w:rsid w:val="00D12342"/>
    <w:rsid w:val="00D13DA7"/>
    <w:rsid w:val="00D30BA0"/>
    <w:rsid w:val="00D50F60"/>
    <w:rsid w:val="00D6030B"/>
    <w:rsid w:val="00D61F8A"/>
    <w:rsid w:val="00D84D40"/>
    <w:rsid w:val="00D935E3"/>
    <w:rsid w:val="00DA04B8"/>
    <w:rsid w:val="00DC6867"/>
    <w:rsid w:val="00DD28AF"/>
    <w:rsid w:val="00DD3796"/>
    <w:rsid w:val="00DF7D3D"/>
    <w:rsid w:val="00E00E0D"/>
    <w:rsid w:val="00E0587E"/>
    <w:rsid w:val="00E12404"/>
    <w:rsid w:val="00E2796E"/>
    <w:rsid w:val="00E3311C"/>
    <w:rsid w:val="00E346C8"/>
    <w:rsid w:val="00E71E60"/>
    <w:rsid w:val="00E779BB"/>
    <w:rsid w:val="00E84E79"/>
    <w:rsid w:val="00E872C7"/>
    <w:rsid w:val="00E93DB2"/>
    <w:rsid w:val="00EA1E69"/>
    <w:rsid w:val="00EB62A1"/>
    <w:rsid w:val="00ED51A1"/>
    <w:rsid w:val="00EF489F"/>
    <w:rsid w:val="00F00084"/>
    <w:rsid w:val="00F0603E"/>
    <w:rsid w:val="00F07902"/>
    <w:rsid w:val="00F154EE"/>
    <w:rsid w:val="00F208A4"/>
    <w:rsid w:val="00F4464F"/>
    <w:rsid w:val="00F80A1B"/>
    <w:rsid w:val="00F82A36"/>
    <w:rsid w:val="00F91502"/>
    <w:rsid w:val="00F945D7"/>
    <w:rsid w:val="00FB4166"/>
    <w:rsid w:val="00FC044D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2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453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6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6585"/>
  </w:style>
  <w:style w:type="paragraph" w:styleId="Porat">
    <w:name w:val="footer"/>
    <w:basedOn w:val="prastasis"/>
    <w:link w:val="Porat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6658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00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20136"/>
    <w:pPr>
      <w:ind w:left="720"/>
      <w:contextualSpacing/>
    </w:pPr>
  </w:style>
  <w:style w:type="paragraph" w:styleId="Betarp">
    <w:name w:val="No Spacing"/>
    <w:uiPriority w:val="1"/>
    <w:qFormat/>
    <w:rsid w:val="00453FE1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rsid w:val="00453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06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0603E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unhideWhenUsed/>
    <w:rsid w:val="00F0603E"/>
    <w:rPr>
      <w:vertAlign w:val="superscript"/>
    </w:rPr>
  </w:style>
  <w:style w:type="paragraph" w:customStyle="1" w:styleId="Default">
    <w:name w:val="Default"/>
    <w:rsid w:val="00432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statymopavad">
    <w:name w:val="statymopavad"/>
    <w:basedOn w:val="prastasis"/>
    <w:uiPriority w:val="99"/>
    <w:rsid w:val="004329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paragraph" w:customStyle="1" w:styleId="default0">
    <w:name w:val="default"/>
    <w:basedOn w:val="prastasis"/>
    <w:uiPriority w:val="99"/>
    <w:rsid w:val="004329EC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453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6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6585"/>
  </w:style>
  <w:style w:type="paragraph" w:styleId="Porat">
    <w:name w:val="footer"/>
    <w:basedOn w:val="prastasis"/>
    <w:link w:val="Porat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6658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00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20136"/>
    <w:pPr>
      <w:ind w:left="720"/>
      <w:contextualSpacing/>
    </w:pPr>
  </w:style>
  <w:style w:type="paragraph" w:styleId="Betarp">
    <w:name w:val="No Spacing"/>
    <w:uiPriority w:val="1"/>
    <w:qFormat/>
    <w:rsid w:val="00453FE1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rsid w:val="00453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06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0603E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unhideWhenUsed/>
    <w:rsid w:val="00F0603E"/>
    <w:rPr>
      <w:vertAlign w:val="superscript"/>
    </w:rPr>
  </w:style>
  <w:style w:type="paragraph" w:customStyle="1" w:styleId="Default">
    <w:name w:val="Default"/>
    <w:rsid w:val="00432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statymopavad">
    <w:name w:val="statymopavad"/>
    <w:basedOn w:val="prastasis"/>
    <w:uiPriority w:val="99"/>
    <w:rsid w:val="004329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paragraph" w:customStyle="1" w:styleId="default0">
    <w:name w:val="default"/>
    <w:basedOn w:val="prastasis"/>
    <w:uiPriority w:val="99"/>
    <w:rsid w:val="004329EC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1584-B920-4687-B2FF-74DCAD74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Jurkonyte</cp:lastModifiedBy>
  <cp:revision>3</cp:revision>
  <cp:lastPrinted>2018-10-09T05:17:00Z</cp:lastPrinted>
  <dcterms:created xsi:type="dcterms:W3CDTF">2018-10-15T11:12:00Z</dcterms:created>
  <dcterms:modified xsi:type="dcterms:W3CDTF">2018-10-15T11:13:00Z</dcterms:modified>
</cp:coreProperties>
</file>